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18CDF" w14:textId="3613210D" w:rsidR="00BE3FD6" w:rsidRPr="00523BD7" w:rsidRDefault="00523BD7" w:rsidP="008639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BD7">
        <w:rPr>
          <w:rFonts w:ascii="Times New Roman" w:hAnsi="Times New Roman" w:cs="Times New Roman"/>
          <w:b/>
          <w:sz w:val="28"/>
          <w:szCs w:val="28"/>
        </w:rPr>
        <w:t xml:space="preserve">Name of the programme: </w:t>
      </w:r>
      <w:r w:rsidRPr="00523BD7">
        <w:rPr>
          <w:rFonts w:ascii="Times New Roman" w:hAnsi="Times New Roman" w:cs="Times New Roman"/>
          <w:sz w:val="28"/>
          <w:szCs w:val="28"/>
        </w:rPr>
        <w:t>Seminar on “Save the Girls Child”</w:t>
      </w:r>
    </w:p>
    <w:p w14:paraId="16E7D27B" w14:textId="6F278AEB" w:rsidR="00523BD7" w:rsidRDefault="00523BD7" w:rsidP="008639AB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b/>
          <w:sz w:val="28"/>
          <w:szCs w:val="28"/>
        </w:rPr>
        <w:t>Date of the seminar</w:t>
      </w:r>
      <w:r w:rsidRPr="00523BD7">
        <w:rPr>
          <w:rFonts w:ascii="Times New Roman" w:hAnsi="Times New Roman" w:cs="Times New Roman"/>
          <w:sz w:val="28"/>
          <w:szCs w:val="28"/>
        </w:rPr>
        <w:t>: 15.02.2020</w:t>
      </w:r>
    </w:p>
    <w:p w14:paraId="5B093C46" w14:textId="48336B89" w:rsidR="00B33EAB" w:rsidRPr="00523BD7" w:rsidRDefault="00B33EAB" w:rsidP="008639AB">
      <w:pPr>
        <w:jc w:val="both"/>
        <w:rPr>
          <w:rFonts w:ascii="Times New Roman" w:hAnsi="Times New Roman" w:cs="Times New Roman"/>
          <w:sz w:val="28"/>
          <w:szCs w:val="28"/>
        </w:rPr>
      </w:pPr>
      <w:r w:rsidRPr="00B33EAB">
        <w:rPr>
          <w:rFonts w:ascii="Times New Roman" w:hAnsi="Times New Roman" w:cs="Times New Roman"/>
          <w:b/>
          <w:sz w:val="28"/>
          <w:szCs w:val="28"/>
        </w:rPr>
        <w:t>Organized by:</w:t>
      </w:r>
      <w:r>
        <w:rPr>
          <w:rFonts w:ascii="Times New Roman" w:hAnsi="Times New Roman" w:cs="Times New Roman"/>
          <w:sz w:val="28"/>
          <w:szCs w:val="28"/>
        </w:rPr>
        <w:t xml:space="preserve"> Nari Sansad, Chakdaha College.</w:t>
      </w:r>
    </w:p>
    <w:p w14:paraId="526E305F" w14:textId="6267D48E" w:rsidR="00523BD7" w:rsidRPr="00523BD7" w:rsidRDefault="00523BD7" w:rsidP="008639AB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b/>
          <w:sz w:val="28"/>
          <w:szCs w:val="28"/>
        </w:rPr>
        <w:t>Name and details of the resource persons</w:t>
      </w:r>
      <w:r w:rsidRPr="00523BD7">
        <w:rPr>
          <w:rFonts w:ascii="Times New Roman" w:hAnsi="Times New Roman" w:cs="Times New Roman"/>
          <w:sz w:val="28"/>
          <w:szCs w:val="28"/>
        </w:rPr>
        <w:t>: Persons from Chakdaha Municipality</w:t>
      </w:r>
    </w:p>
    <w:p w14:paraId="3571D1C9" w14:textId="678DC0A3" w:rsidR="00523BD7" w:rsidRPr="00523BD7" w:rsidRDefault="00523BD7" w:rsidP="00523BD7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b/>
          <w:sz w:val="28"/>
          <w:szCs w:val="28"/>
        </w:rPr>
        <w:t>Objective:</w:t>
      </w:r>
      <w:r w:rsidRPr="00523BD7">
        <w:rPr>
          <w:rFonts w:ascii="Times New Roman" w:hAnsi="Times New Roman" w:cs="Times New Roman"/>
          <w:sz w:val="28"/>
          <w:szCs w:val="28"/>
        </w:rPr>
        <w:t xml:space="preserve"> The objective of this seminar is to raise awareness and promote action towards addressing critical health issues faced by girl children, with a primary focus on anemia, teenage pregnancy, Weekly Iron and Folic Acid Supplementation (WIFS), Neonatal Health Examination (NHE), and Screening of Diseases under the </w:t>
      </w:r>
      <w:proofErr w:type="spellStart"/>
      <w:r w:rsidRPr="00523BD7">
        <w:rPr>
          <w:rFonts w:ascii="Times New Roman" w:hAnsi="Times New Roman" w:cs="Times New Roman"/>
          <w:sz w:val="28"/>
          <w:szCs w:val="28"/>
        </w:rPr>
        <w:t>Rashtriya</w:t>
      </w:r>
      <w:proofErr w:type="spellEnd"/>
      <w:r w:rsidRPr="00523BD7">
        <w:rPr>
          <w:rFonts w:ascii="Times New Roman" w:hAnsi="Times New Roman" w:cs="Times New Roman"/>
          <w:sz w:val="28"/>
          <w:szCs w:val="28"/>
        </w:rPr>
        <w:t xml:space="preserve"> Bal </w:t>
      </w:r>
      <w:proofErr w:type="spellStart"/>
      <w:r w:rsidRPr="00523BD7">
        <w:rPr>
          <w:rFonts w:ascii="Times New Roman" w:hAnsi="Times New Roman" w:cs="Times New Roman"/>
          <w:sz w:val="28"/>
          <w:szCs w:val="28"/>
        </w:rPr>
        <w:t>Swasthya</w:t>
      </w:r>
      <w:proofErr w:type="spellEnd"/>
      <w:r w:rsidRPr="00523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BD7">
        <w:rPr>
          <w:rFonts w:ascii="Times New Roman" w:hAnsi="Times New Roman" w:cs="Times New Roman"/>
          <w:sz w:val="28"/>
          <w:szCs w:val="28"/>
        </w:rPr>
        <w:t>Karyakram</w:t>
      </w:r>
      <w:proofErr w:type="spellEnd"/>
      <w:r w:rsidRPr="00523BD7">
        <w:rPr>
          <w:rFonts w:ascii="Times New Roman" w:hAnsi="Times New Roman" w:cs="Times New Roman"/>
          <w:sz w:val="28"/>
          <w:szCs w:val="28"/>
        </w:rPr>
        <w:t xml:space="preserve"> (RBSK). The seminar aims to inform participants about the importance of safeguarding the health and well-being of girl children and to encourage collaborative efforts in creating a healthier and more equitable society.</w:t>
      </w:r>
    </w:p>
    <w:p w14:paraId="4494418E" w14:textId="44241BE2" w:rsidR="00523BD7" w:rsidRPr="00523BD7" w:rsidRDefault="00523BD7" w:rsidP="00523B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BD7">
        <w:rPr>
          <w:rFonts w:ascii="Times New Roman" w:hAnsi="Times New Roman" w:cs="Times New Roman"/>
          <w:b/>
          <w:sz w:val="28"/>
          <w:szCs w:val="28"/>
        </w:rPr>
        <w:t>Outcomes:</w:t>
      </w:r>
    </w:p>
    <w:p w14:paraId="51463EDB" w14:textId="3844A7DA" w:rsidR="00523BD7" w:rsidRPr="00523BD7" w:rsidRDefault="00523BD7" w:rsidP="007928A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sz w:val="28"/>
          <w:szCs w:val="28"/>
        </w:rPr>
        <w:t xml:space="preserve">Participants had </w:t>
      </w:r>
      <w:r w:rsidR="003F154A" w:rsidRPr="00523BD7">
        <w:rPr>
          <w:rFonts w:ascii="Times New Roman" w:hAnsi="Times New Roman" w:cs="Times New Roman"/>
          <w:sz w:val="28"/>
          <w:szCs w:val="28"/>
        </w:rPr>
        <w:t>an</w:t>
      </w:r>
      <w:r w:rsidRPr="00523BD7">
        <w:rPr>
          <w:rFonts w:ascii="Times New Roman" w:hAnsi="Times New Roman" w:cs="Times New Roman"/>
          <w:sz w:val="28"/>
          <w:szCs w:val="28"/>
        </w:rPr>
        <w:t xml:space="preserve"> understanding of the various health challenges faced by girl children, including anemia, teenage pregnancy, and other diseases that can be screened and managed under RBSK. They are well-informed about the impact of these issues on the overall health and development of girls.</w:t>
      </w:r>
    </w:p>
    <w:p w14:paraId="44523708" w14:textId="53DE91B8" w:rsidR="00523BD7" w:rsidRDefault="00523BD7" w:rsidP="00523BD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sz w:val="28"/>
          <w:szCs w:val="28"/>
        </w:rPr>
        <w:t xml:space="preserve">Participants had the opportunity to exchange knowledge and experiences related to successful interventions, programs, and policies aimed at addressing anemia, teenage pregnancy, WIFS, NHE, and disease screening. </w:t>
      </w:r>
    </w:p>
    <w:p w14:paraId="7A787D9C" w14:textId="07DA3506" w:rsidR="00793E4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24D1C" w14:textId="4E2B9D91" w:rsidR="00793E4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C5BE16" wp14:editId="74A9E199">
            <wp:extent cx="5943600" cy="3343275"/>
            <wp:effectExtent l="0" t="0" r="0" b="9525"/>
            <wp:docPr id="3" name="Picture 3" descr="G:\CRITERIA-5(Details)\DATA-REPORT\5.1.2-ALL-SKILLS\(15.2.20)SaveGirlChild\20200215_12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ERIA-5(Details)\DATA-REPORT\5.1.2-ALL-SKILLS\(15.2.20)SaveGirlChild\20200215_125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DCBE" w14:textId="77777777" w:rsidR="00793E47" w:rsidRDefault="00523BD7" w:rsidP="00523BD7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0C982F" wp14:editId="4367A709">
            <wp:extent cx="5943600" cy="3340100"/>
            <wp:effectExtent l="0" t="0" r="0" b="0"/>
            <wp:docPr id="4" name="Picture 4" descr="G:\CRITERIA-5(Details)\DATA-REPORT\5.1.2-ALL-SKILLS\(15.2.20)SaveGirlChild\20200215_1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RITERIA-5(Details)\DATA-REPORT\5.1.2-ALL-SKILLS\(15.2.20)SaveGirlChild\20200215_12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D8B6" w14:textId="68926D93" w:rsidR="00793E4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8AC44" w14:textId="35A8658B" w:rsidR="00793E4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6EFB38" w14:textId="77777777" w:rsidR="00793E4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177F64" wp14:editId="0F439113">
            <wp:extent cx="5943600" cy="3343275"/>
            <wp:effectExtent l="0" t="0" r="0" b="9525"/>
            <wp:docPr id="5" name="Picture 5" descr="G:\CRITERIA-5(Details)\DATA-REPORT\5.1.2-ALL-SKILLS\(15.2.20)SaveGirlChild\20200215_12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RITERIA-5(Details)\DATA-REPORT\5.1.2-ALL-SKILLS\(15.2.20)SaveGirlChild\20200215_12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25C0" w14:textId="2E21455E" w:rsidR="00523BD7" w:rsidRDefault="00523BD7" w:rsidP="00523BD7">
      <w:pPr>
        <w:jc w:val="both"/>
        <w:rPr>
          <w:rFonts w:ascii="Times New Roman" w:hAnsi="Times New Roman" w:cs="Times New Roman"/>
          <w:sz w:val="28"/>
          <w:szCs w:val="28"/>
        </w:rPr>
      </w:pPr>
      <w:r w:rsidRPr="00523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C8F74" wp14:editId="3295ACAD">
            <wp:extent cx="5943600" cy="3343275"/>
            <wp:effectExtent l="0" t="0" r="0" b="9525"/>
            <wp:docPr id="1" name="Picture 1" descr="G:\CRITERIA-5(Details)\DATA-REPORT\5.1.2-ALL-SKILLS\(15.2.20)SaveGirlChild\20200215_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-5(Details)\DATA-REPORT\5.1.2-ALL-SKILLS\(15.2.20)SaveGirlChild\20200215_12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7547" w14:textId="184C42F1" w:rsidR="00793E47" w:rsidRPr="00523BD7" w:rsidRDefault="00793E47" w:rsidP="00523BD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93E47" w:rsidRPr="00523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15717"/>
    <w:multiLevelType w:val="hybridMultilevel"/>
    <w:tmpl w:val="8C5C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53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D6"/>
    <w:rsid w:val="000D06AA"/>
    <w:rsid w:val="003F154A"/>
    <w:rsid w:val="00523BD7"/>
    <w:rsid w:val="00793E47"/>
    <w:rsid w:val="008639AB"/>
    <w:rsid w:val="009335EB"/>
    <w:rsid w:val="00B33EAB"/>
    <w:rsid w:val="00BE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44D2"/>
  <w15:chartTrackingRefBased/>
  <w15:docId w15:val="{727FA8C4-06D1-4B57-BF43-68D5662B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Biswajit</dc:creator>
  <cp:keywords/>
  <dc:description/>
  <cp:lastModifiedBy>chakdaha college</cp:lastModifiedBy>
  <cp:revision>7</cp:revision>
  <dcterms:created xsi:type="dcterms:W3CDTF">2023-07-22T18:07:00Z</dcterms:created>
  <dcterms:modified xsi:type="dcterms:W3CDTF">2023-12-28T18:33:00Z</dcterms:modified>
</cp:coreProperties>
</file>